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5CFA" w14:textId="3A222D61" w:rsidR="00AD056F" w:rsidRDefault="00E123E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123E2">
        <w:rPr>
          <w:rFonts w:ascii="Times New Roman" w:hAnsi="Times New Roman" w:cs="Times New Roman"/>
          <w:b/>
          <w:bCs/>
          <w:sz w:val="28"/>
          <w:szCs w:val="28"/>
          <w:lang w:val="kk-KZ"/>
        </w:rPr>
        <w:t>2 Лекция</w:t>
      </w:r>
      <w:r w:rsidR="004238F3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E123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Медиакоммуникацияның лингвистикалық ерекшеліктері</w:t>
      </w:r>
    </w:p>
    <w:p w14:paraId="230A5F0F" w14:textId="77777777" w:rsidR="00E9403E" w:rsidRDefault="00E9403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F2D289" w14:textId="1E35E9BB" w:rsidR="00E9403E" w:rsidRDefault="00E9403E" w:rsidP="00CB33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403E">
        <w:rPr>
          <w:rFonts w:ascii="Times New Roman" w:hAnsi="Times New Roman" w:cs="Times New Roman"/>
          <w:sz w:val="28"/>
          <w:szCs w:val="28"/>
          <w:lang w:val="kk-KZ"/>
        </w:rPr>
        <w:t>Автор қашанда өз сөзінің интеллектуалды тұлғасы.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 құралдарының күш қуаты мен арсеналдылығы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t xml:space="preserve">, қым қуат ойлардың жетегімен алуан сөздіктердің құрамымен медиакоммуникациялық, стилдік компонеттер қолданысымен медиаықпалдылық жасайды. Сөз </w:t>
      </w:r>
      <w:bookmarkStart w:id="0" w:name="_Hlk147660583"/>
      <w:r w:rsidR="00193DD7">
        <w:rPr>
          <w:rFonts w:ascii="Times New Roman" w:hAnsi="Times New Roman" w:cs="Times New Roman"/>
          <w:sz w:val="28"/>
          <w:szCs w:val="28"/>
          <w:lang w:val="kk-KZ"/>
        </w:rPr>
        <w:t>–</w:t>
      </w:r>
      <w:bookmarkEnd w:id="0"/>
      <w:r w:rsidR="00193DD7">
        <w:rPr>
          <w:rFonts w:ascii="Times New Roman" w:hAnsi="Times New Roman" w:cs="Times New Roman"/>
          <w:sz w:val="28"/>
          <w:szCs w:val="28"/>
          <w:lang w:val="kk-KZ"/>
        </w:rPr>
        <w:t xml:space="preserve"> құрал. Ол интеллектуалды, мәдени байлық. Ол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лингвистикалық қор. Тіл 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softHyphen/>
        <w:t xml:space="preserve"> </w:t>
      </w:r>
      <w:r w:rsidR="00193DD7">
        <w:rPr>
          <w:rFonts w:ascii="Times New Roman" w:hAnsi="Times New Roman" w:cs="Times New Roman"/>
          <w:sz w:val="28"/>
          <w:szCs w:val="28"/>
          <w:lang w:val="kk-KZ"/>
        </w:rPr>
        <w:t>ғылым.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 xml:space="preserve"> Сөзді қолдану мен айту формасы ол 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744851">
        <w:rPr>
          <w:rFonts w:ascii="Times New Roman" w:hAnsi="Times New Roman" w:cs="Times New Roman"/>
          <w:sz w:val="28"/>
          <w:szCs w:val="28"/>
          <w:lang w:val="kk-KZ"/>
        </w:rPr>
        <w:t xml:space="preserve"> өнер, машық, тәжірибе.</w:t>
      </w:r>
      <w:r w:rsidR="00C333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1BA3">
        <w:rPr>
          <w:rFonts w:ascii="Times New Roman" w:hAnsi="Times New Roman" w:cs="Times New Roman"/>
          <w:sz w:val="28"/>
          <w:szCs w:val="28"/>
          <w:lang w:val="kk-KZ"/>
        </w:rPr>
        <w:t>Сөздің табиғаты үйлесімділікпен айтылуында.</w:t>
      </w:r>
      <w:r w:rsidR="00C333EA">
        <w:rPr>
          <w:rFonts w:ascii="Times New Roman" w:hAnsi="Times New Roman" w:cs="Times New Roman"/>
          <w:sz w:val="28"/>
          <w:szCs w:val="28"/>
          <w:lang w:val="kk-KZ"/>
        </w:rPr>
        <w:t xml:space="preserve"> Адамдарға әлеуметтік тұрғыдан ақпараттық мінез құлық пен стилдік ерекшелік танытатын құбылыс.</w:t>
      </w:r>
    </w:p>
    <w:p w14:paraId="7092CF85" w14:textId="4EC0163E" w:rsidR="004238F3" w:rsidRPr="00E9403E" w:rsidRDefault="004238F3" w:rsidP="00CB335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Дәріс осы бағытта оқылады.</w:t>
      </w:r>
    </w:p>
    <w:p w14:paraId="650BC59F" w14:textId="77777777" w:rsidR="00E9403E" w:rsidRDefault="00E9403E" w:rsidP="00CB3357">
      <w:pPr>
        <w:jc w:val="both"/>
      </w:pPr>
    </w:p>
    <w:p w14:paraId="6D4EAF09" w14:textId="77777777" w:rsidR="00E9403E" w:rsidRDefault="00E9403E"/>
    <w:p w14:paraId="07330193" w14:textId="77777777" w:rsidR="00E9403E" w:rsidRDefault="00E9403E"/>
    <w:p w14:paraId="2A87778D" w14:textId="77777777" w:rsidR="00E9403E" w:rsidRDefault="00E9403E"/>
    <w:p w14:paraId="313A1CFD" w14:textId="77777777" w:rsidR="00E9403E" w:rsidRDefault="00E9403E"/>
    <w:sectPr w:rsidR="00E9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D4"/>
    <w:rsid w:val="00193DD7"/>
    <w:rsid w:val="003956DE"/>
    <w:rsid w:val="004238F3"/>
    <w:rsid w:val="006B1CD4"/>
    <w:rsid w:val="00744851"/>
    <w:rsid w:val="00AD056F"/>
    <w:rsid w:val="00C333EA"/>
    <w:rsid w:val="00CB3357"/>
    <w:rsid w:val="00E123E2"/>
    <w:rsid w:val="00E9403E"/>
    <w:rsid w:val="00E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BD2C"/>
  <w15:chartTrackingRefBased/>
  <w15:docId w15:val="{2CC79694-3AC9-4A18-B637-01CA266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10</cp:revision>
  <dcterms:created xsi:type="dcterms:W3CDTF">2023-10-08T06:10:00Z</dcterms:created>
  <dcterms:modified xsi:type="dcterms:W3CDTF">2023-10-08T06:34:00Z</dcterms:modified>
</cp:coreProperties>
</file>